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 </w:t>
      </w:r>
      <w:r w:rsidDel="00000000" w:rsidR="00000000" w:rsidRPr="00000000">
        <w:rPr>
          <w:rtl w:val="0"/>
        </w:rPr>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04  de octubre del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los observadores: </w:t>
            </w:r>
            <w:r w:rsidDel="00000000" w:rsidR="00000000" w:rsidRPr="00000000">
              <w:rPr>
                <w:rFonts w:ascii="Times New Roman" w:cs="Times New Roman" w:eastAsia="Times New Roman" w:hAnsi="Times New Roman"/>
                <w:rtl w:val="0"/>
              </w:rPr>
              <w:t xml:space="preserve">Juliana Largo </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Presentación y diligenciamiento de documentos de autorización y encuesta</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Fonts w:ascii="Times New Roman" w:cs="Times New Roman" w:eastAsia="Times New Roman" w:hAnsi="Times New Roman"/>
                <w:rtl w:val="0"/>
              </w:rPr>
              <w:t xml:space="preserve"> - Se inicia la sesión con un poco de retraso por cuestiones técnicas, pues los participantes tuvieron algunos inconvenientes al momento de conectarse a la sesión. </w:t>
            </w:r>
          </w:p>
          <w:p w:rsidR="00000000" w:rsidDel="00000000" w:rsidP="00000000" w:rsidRDefault="00000000" w:rsidRPr="00000000" w14:paraId="0000001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procede a realizar el saludo y la presentación de los investigadores. De igual manera, se presenta el proyecto y las actividades que se pretenden realizar durante el proceso de intervención dentro de la comunidad. </w:t>
            </w:r>
          </w:p>
          <w:p w:rsidR="00000000" w:rsidDel="00000000" w:rsidP="00000000" w:rsidRDefault="00000000" w:rsidRPr="00000000" w14:paraId="0000001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 - </w:t>
            </w:r>
            <w:r w:rsidDel="00000000" w:rsidR="00000000" w:rsidRPr="00000000">
              <w:rPr>
                <w:rFonts w:ascii="Times New Roman" w:cs="Times New Roman" w:eastAsia="Times New Roman" w:hAnsi="Times New Roman"/>
                <w:rtl w:val="0"/>
              </w:rPr>
              <w:t xml:space="preserve">Se realiza la socialización del documento de consentimiento informado, se les explica a los participantes la razón de firmar el documento y se les especifica que toda la información que se recopile por medio de las actividades que se realizarán en las sesiones será analizada de manera anónima. Igualmente, se enfatiza en que el desarrollo del proyecto es sin ánimo de lucro y su único fin es académico. Una vez clara toda la información se procede a la firma del documento.</w:t>
            </w:r>
          </w:p>
          <w:p w:rsidR="00000000" w:rsidDel="00000000" w:rsidP="00000000" w:rsidRDefault="00000000" w:rsidRPr="00000000" w14:paraId="0000001B">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Después, se continúa con la socialización de la encuesta de caracterización de la población, se especifican cada una de las partes que componen este documento y se resuelven todas las dudas que se presentan respecto a las temáticas que se van a abordar, las actividades a realiza y, la metodología que se va a implementar. </w:t>
            </w:r>
          </w:p>
          <w:p w:rsidR="00000000" w:rsidDel="00000000" w:rsidP="00000000" w:rsidRDefault="00000000" w:rsidRPr="00000000" w14:paraId="0000001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Cada uno de los participantes que presenta alguna duda interviene y los investigadores tratan de resolver la inquietud de manera eficaz y oportuna. </w:t>
            </w:r>
          </w:p>
          <w:p w:rsidR="00000000" w:rsidDel="00000000" w:rsidP="00000000" w:rsidRDefault="00000000" w:rsidRPr="00000000" w14:paraId="0000001D">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les da el tiempo necesario para que los participantes llenen la encuesta de caracterización.</w:t>
            </w:r>
          </w:p>
          <w:p w:rsidR="00000000" w:rsidDel="00000000" w:rsidP="00000000" w:rsidRDefault="00000000" w:rsidRPr="00000000" w14:paraId="0000001E">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3: </w:t>
            </w:r>
            <w:r w:rsidDel="00000000" w:rsidR="00000000" w:rsidRPr="00000000">
              <w:rPr>
                <w:rFonts w:ascii="Times New Roman" w:cs="Times New Roman" w:eastAsia="Times New Roman" w:hAnsi="Times New Roman"/>
                <w:rtl w:val="0"/>
              </w:rPr>
              <w:t xml:space="preserve">- Una vez todos han terminado de diligenciar la encuesta se procede a realizar la presentación de cada uno de los participantes, se les pide que digan su nombre, edad y algo personal que quieran compartir con los investigadores, puede ser algo que les gusta, una meta a futuro o cualquier dato que quieran compartir. </w:t>
            </w:r>
          </w:p>
          <w:p w:rsidR="00000000" w:rsidDel="00000000" w:rsidP="00000000" w:rsidRDefault="00000000" w:rsidRPr="00000000" w14:paraId="0000001F">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Uno a uno van pasando los participantes, cada uno dice los datos solicitados. </w:t>
            </w:r>
          </w:p>
          <w:p w:rsidR="00000000" w:rsidDel="00000000" w:rsidP="00000000" w:rsidRDefault="00000000" w:rsidRPr="00000000" w14:paraId="00000020">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Finalmente, se le recuerda a los participantes que al día siguiente se desarrollará la segunda sesión a la misma hora y se da por terminada la sesión.</w:t>
            </w:r>
          </w:p>
        </w:tc>
        <w:tc>
          <w:tcPr>
            <w:shd w:fill="f9cb9c" w:val="clear"/>
          </w:tcPr>
          <w:p w:rsidR="00000000" w:rsidDel="00000000" w:rsidP="00000000" w:rsidRDefault="00000000" w:rsidRPr="00000000" w14:paraId="00000021">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participantes se muestran bastante expectantes e interesados en el proceso que se inicia.</w:t>
            </w:r>
          </w:p>
          <w:p w:rsidR="00000000" w:rsidDel="00000000" w:rsidP="00000000" w:rsidRDefault="00000000" w:rsidRPr="00000000" w14:paraId="0000002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Demuestran una muy buena actitud respecto a lo que se plantea realizar, por la actitud se puede observar que les interesa la temática y les agradan las propuestas que presentan los investigadores para el desarrollo de las sesiones, así como las temáticas que se enuncian. </w:t>
            </w:r>
          </w:p>
          <w:p w:rsidR="00000000" w:rsidDel="00000000" w:rsidP="00000000" w:rsidRDefault="00000000" w:rsidRPr="00000000" w14:paraId="0000002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En las presentaciones se puede evidenciar que es un grupo muy variado en cuanto a las edades, son personas atraídas por el deporte y que tienen muchos talentos e intereses, como el canto, la danza, la cocina, la panadería, la soldadura, entre otros. Igualmente, muchos de los participantes manifiestan interés por aprender cualquier cosa que se les quiera enseñar. </w:t>
            </w:r>
          </w:p>
        </w:tc>
      </w:tr>
      <w:tr>
        <w:trPr>
          <w:cantSplit w:val="0"/>
          <w:trHeight w:val="2271" w:hRule="atLeast"/>
          <w:tblHeader w:val="0"/>
        </w:trPr>
        <w:tc>
          <w:tcPr>
            <w:gridSpan w:val="2"/>
            <w:shd w:fill="ead1dc" w:val="clear"/>
          </w:tcPr>
          <w:p w:rsidR="00000000" w:rsidDel="00000000" w:rsidP="00000000" w:rsidRDefault="00000000" w:rsidRPr="00000000" w14:paraId="00000024">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5">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 </w:t>
            </w:r>
          </w:p>
          <w:p w:rsidR="00000000" w:rsidDel="00000000" w:rsidP="00000000" w:rsidRDefault="00000000" w:rsidRPr="00000000" w14:paraId="00000026">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Considero que es un grupo con el que se puede trabajar de manera agradable pues demuestra una actitud bastante positiva y receptiva. </w:t>
            </w:r>
            <w:r w:rsidDel="00000000" w:rsidR="00000000" w:rsidRPr="00000000">
              <w:rPr>
                <w:rtl w:val="0"/>
              </w:rPr>
            </w:r>
          </w:p>
          <w:p w:rsidR="00000000" w:rsidDel="00000000" w:rsidP="00000000" w:rsidRDefault="00000000" w:rsidRPr="00000000" w14:paraId="00000027">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Antes de iniciar la sesión estábamos a la expectativa de no saber con qué nos íbamos a encontrar, tal vez personas predispuestas o con una actitud poco receptiva o recelosas de socializar con personas ajenas a su entorno. Sin embargo, nos dimos cuenta de que son personas muy dispuestas a colaborar con las actividades y dispuestas a aprender de manera muy receptiva. </w:t>
            </w:r>
            <w:r w:rsidDel="00000000" w:rsidR="00000000" w:rsidRPr="00000000">
              <w:rPr>
                <w:rtl w:val="0"/>
              </w:rPr>
            </w:r>
          </w:p>
          <w:p w:rsidR="00000000" w:rsidDel="00000000" w:rsidP="00000000" w:rsidRDefault="00000000" w:rsidRPr="00000000" w14:paraId="00000028">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Considero que al ser un grupo bastante variado en cuanto a las edades se van a obtener datos igualmente variados, pues las personas mayores han podido experimentar muchas más cosas que los participantes más jóvenes e igualmente, cada uno ofrecerá su visión respecto a los conceptos que se pretendan trabajar. </w:t>
            </w:r>
            <w:r w:rsidDel="00000000" w:rsidR="00000000" w:rsidRPr="00000000">
              <w:rPr>
                <w:rtl w:val="0"/>
              </w:rPr>
            </w:r>
          </w:p>
          <w:p w:rsidR="00000000" w:rsidDel="00000000" w:rsidP="00000000" w:rsidRDefault="00000000" w:rsidRPr="00000000" w14:paraId="00000029">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Por otro lado, hubo una afinidad diferente de los participantes hacia mí por ser mujer que hacía mi compañero, debemos ser cuidadosos para que esta mayor recepción hacia uno que hacia el otro juegue a nuestro favor.  Igualmente, es un grupo bastante activo y participativo con quienes se podrá realizar un buen trabajo y recopilar buenos insumos para la investigación.</w:t>
            </w:r>
            <w:r w:rsidDel="00000000" w:rsidR="00000000" w:rsidRPr="00000000">
              <w:rPr>
                <w:rtl w:val="0"/>
              </w:rPr>
            </w:r>
          </w:p>
        </w:tc>
      </w:tr>
    </w:tbl>
    <w:p w:rsidR="00000000" w:rsidDel="00000000" w:rsidP="00000000" w:rsidRDefault="00000000" w:rsidRPr="00000000" w14:paraId="0000002B">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